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A238" w14:textId="4AF8A227" w:rsidR="00386639" w:rsidRPr="00386639" w:rsidRDefault="00386639" w:rsidP="00386639">
      <w:pPr>
        <w:rPr>
          <w:b/>
          <w:bCs/>
          <w:sz w:val="28"/>
          <w:szCs w:val="32"/>
          <w:lang w:val="en-US"/>
        </w:rPr>
      </w:pPr>
      <w:r w:rsidRPr="00386639">
        <w:rPr>
          <w:b/>
          <w:bCs/>
          <w:sz w:val="28"/>
          <w:szCs w:val="32"/>
          <w:lang w:val="en-US"/>
        </w:rPr>
        <w:t>Engineering Design Methods for Instant Fil</w:t>
      </w:r>
      <w:r w:rsidRPr="00386639">
        <w:rPr>
          <w:rFonts w:hint="eastAsia"/>
          <w:b/>
          <w:bCs/>
          <w:sz w:val="28"/>
          <w:szCs w:val="32"/>
          <w:lang w:val="en-US"/>
        </w:rPr>
        <w:t>m</w:t>
      </w:r>
    </w:p>
    <w:p w14:paraId="028DB4F9" w14:textId="77777777" w:rsidR="00386639" w:rsidRPr="00386639" w:rsidRDefault="00386639" w:rsidP="00386639">
      <w:pPr>
        <w:rPr>
          <w:b/>
          <w:bCs/>
          <w:lang w:val="en-US"/>
        </w:rPr>
      </w:pPr>
    </w:p>
    <w:p w14:paraId="45A71F87" w14:textId="77777777" w:rsidR="00386639" w:rsidRPr="00386639" w:rsidRDefault="00386639" w:rsidP="00386639">
      <w:pPr>
        <w:rPr>
          <w:b/>
          <w:bCs/>
          <w:lang w:val="en-US"/>
        </w:rPr>
      </w:pPr>
      <w:r w:rsidRPr="00386639">
        <w:rPr>
          <w:b/>
          <w:bCs/>
          <w:lang w:val="en-US"/>
        </w:rPr>
        <w:t>1. Market Analysis</w:t>
      </w:r>
    </w:p>
    <w:p w14:paraId="37714813" w14:textId="3560DCDA" w:rsidR="00386639" w:rsidRDefault="00386639" w:rsidP="00386639">
      <w:pPr>
        <w:rPr>
          <w:lang w:val="en-US"/>
        </w:rPr>
      </w:pPr>
      <w:r w:rsidRPr="00386639">
        <w:rPr>
          <w:lang w:val="en-US"/>
        </w:rPr>
        <w:t>The global instant film paper market has seen significant growth in recent years, driven by consumer nostalgia, technological advancements, and the growing trend of instant photography. The market size was estimated to be USD 1.</w:t>
      </w:r>
      <w:r w:rsidR="00390441">
        <w:rPr>
          <w:rFonts w:hint="eastAsia"/>
          <w:lang w:val="en-US"/>
        </w:rPr>
        <w:t>65</w:t>
      </w:r>
      <w:r w:rsidRPr="00386639">
        <w:rPr>
          <w:lang w:val="en-US"/>
        </w:rPr>
        <w:t xml:space="preserve"> billion in 2024 and is expected to reach USD 1.</w:t>
      </w:r>
      <w:r w:rsidR="00390441">
        <w:rPr>
          <w:rFonts w:hint="eastAsia"/>
          <w:lang w:val="en-US"/>
        </w:rPr>
        <w:t>9</w:t>
      </w:r>
      <w:r w:rsidRPr="00386639">
        <w:rPr>
          <w:lang w:val="en-US"/>
        </w:rPr>
        <w:t xml:space="preserve"> billion by 2033, growing at a compound annual growth rate (CAGR) of 5.0</w:t>
      </w:r>
      <w:proofErr w:type="gramStart"/>
      <w:r w:rsidRPr="00386639">
        <w:rPr>
          <w:lang w:val="en-US"/>
        </w:rPr>
        <w:t>%</w:t>
      </w:r>
      <w:r w:rsidR="00E730BA">
        <w:rPr>
          <w:rFonts w:hint="eastAsia"/>
          <w:lang w:val="en-US"/>
        </w:rPr>
        <w:t>[</w:t>
      </w:r>
      <w:proofErr w:type="gramEnd"/>
      <w:r w:rsidR="00E730BA">
        <w:rPr>
          <w:rFonts w:hint="eastAsia"/>
          <w:lang w:val="en-US"/>
        </w:rPr>
        <w:t>1].</w:t>
      </w:r>
      <w:r w:rsidRPr="00386639">
        <w:rPr>
          <w:lang w:val="en-US"/>
        </w:rPr>
        <w:t xml:space="preserve"> This growth is supported by the increasing appeal of instant film photography in social media culture and at events such as weddings, parties, and festivals.</w:t>
      </w:r>
    </w:p>
    <w:p w14:paraId="1FCFAA4D" w14:textId="0D86948E" w:rsidR="00E730BA" w:rsidRPr="00386639" w:rsidRDefault="00390441" w:rsidP="00386639">
      <w:pPr>
        <w:rPr>
          <w:lang w:val="en-US"/>
        </w:rPr>
      </w:pPr>
      <w:r w:rsidRPr="00390441">
        <w:rPr>
          <w:lang w:val="en-US"/>
        </w:rPr>
        <w:drawing>
          <wp:inline distT="0" distB="0" distL="0" distR="0" wp14:anchorId="7871F1CC" wp14:editId="7A799794">
            <wp:extent cx="5274310" cy="4117340"/>
            <wp:effectExtent l="0" t="0" r="2540" b="0"/>
            <wp:docPr id="1282996280" name="Picture 1" descr="A graph of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96280" name="Picture 1" descr="A graph of blue and white text&#10;&#10;AI-generated content may be incorrect."/>
                    <pic:cNvPicPr/>
                  </pic:nvPicPr>
                  <pic:blipFill>
                    <a:blip r:embed="rId7"/>
                    <a:stretch>
                      <a:fillRect/>
                    </a:stretch>
                  </pic:blipFill>
                  <pic:spPr>
                    <a:xfrm>
                      <a:off x="0" y="0"/>
                      <a:ext cx="5274310" cy="4117340"/>
                    </a:xfrm>
                    <a:prstGeom prst="rect">
                      <a:avLst/>
                    </a:prstGeom>
                  </pic:spPr>
                </pic:pic>
              </a:graphicData>
            </a:graphic>
          </wp:inline>
        </w:drawing>
      </w:r>
    </w:p>
    <w:p w14:paraId="0FE6C610" w14:textId="77777777" w:rsidR="00386639" w:rsidRPr="00386639" w:rsidRDefault="00386639" w:rsidP="00386639">
      <w:pPr>
        <w:rPr>
          <w:b/>
          <w:bCs/>
          <w:lang w:val="en-US"/>
        </w:rPr>
      </w:pPr>
      <w:r w:rsidRPr="00386639">
        <w:rPr>
          <w:b/>
          <w:bCs/>
          <w:lang w:val="en-US"/>
        </w:rPr>
        <w:t>2. Customer Demographics</w:t>
      </w:r>
    </w:p>
    <w:p w14:paraId="23492064" w14:textId="77777777" w:rsidR="00386639" w:rsidRPr="00386639" w:rsidRDefault="00386639" w:rsidP="00386639">
      <w:pPr>
        <w:rPr>
          <w:lang w:val="en-US"/>
        </w:rPr>
      </w:pPr>
      <w:r w:rsidRPr="00386639">
        <w:rPr>
          <w:lang w:val="en-US"/>
        </w:rPr>
        <w:t>The primary customers for instant film paper include:</w:t>
      </w:r>
    </w:p>
    <w:p w14:paraId="476C683B" w14:textId="2AEEDE1D" w:rsidR="00386639" w:rsidRPr="00386639" w:rsidRDefault="00386639" w:rsidP="00386639">
      <w:pPr>
        <w:numPr>
          <w:ilvl w:val="0"/>
          <w:numId w:val="1"/>
        </w:numPr>
        <w:rPr>
          <w:lang w:val="en-US"/>
        </w:rPr>
      </w:pPr>
      <w:r w:rsidRPr="00386639">
        <w:rPr>
          <w:b/>
          <w:bCs/>
          <w:lang w:val="en-US"/>
        </w:rPr>
        <w:t>Youth and Young Adults</w:t>
      </w:r>
      <w:r w:rsidRPr="00386639">
        <w:rPr>
          <w:lang w:val="en-US"/>
        </w:rPr>
        <w:t>: Driven by the desire for tangible memories and the popularity of instant photography on social media</w:t>
      </w:r>
      <w:r>
        <w:rPr>
          <w:rFonts w:hint="eastAsia"/>
          <w:lang w:val="en-US"/>
        </w:rPr>
        <w:t>.</w:t>
      </w:r>
    </w:p>
    <w:p w14:paraId="24E77959" w14:textId="28CBC87E" w:rsidR="00386639" w:rsidRPr="00386639" w:rsidRDefault="00386639" w:rsidP="00386639">
      <w:pPr>
        <w:numPr>
          <w:ilvl w:val="0"/>
          <w:numId w:val="1"/>
        </w:numPr>
        <w:rPr>
          <w:lang w:val="en-US"/>
        </w:rPr>
      </w:pPr>
      <w:r w:rsidRPr="00386639">
        <w:rPr>
          <w:b/>
          <w:bCs/>
          <w:lang w:val="en-US"/>
        </w:rPr>
        <w:t>Professional Photographers</w:t>
      </w:r>
      <w:r w:rsidRPr="00386639">
        <w:rPr>
          <w:lang w:val="en-US"/>
        </w:rPr>
        <w:t>: Use instant film for creative projects and test shots.</w:t>
      </w:r>
    </w:p>
    <w:p w14:paraId="5F2723F8" w14:textId="59F09F6D" w:rsidR="00386639" w:rsidRPr="00386639" w:rsidRDefault="00386639" w:rsidP="00386639">
      <w:pPr>
        <w:numPr>
          <w:ilvl w:val="0"/>
          <w:numId w:val="1"/>
        </w:numPr>
        <w:rPr>
          <w:lang w:val="en-US"/>
        </w:rPr>
      </w:pPr>
      <w:r w:rsidRPr="00386639">
        <w:rPr>
          <w:b/>
          <w:bCs/>
          <w:lang w:val="en-US"/>
        </w:rPr>
        <w:t>Hobbyists</w:t>
      </w:r>
      <w:r w:rsidRPr="00386639">
        <w:rPr>
          <w:lang w:val="en-US"/>
        </w:rPr>
        <w:t>: Enjoy the unique experience of instant photography</w:t>
      </w:r>
      <w:r>
        <w:rPr>
          <w:rFonts w:hint="eastAsia"/>
          <w:lang w:val="en-US"/>
        </w:rPr>
        <w:t>.</w:t>
      </w:r>
    </w:p>
    <w:p w14:paraId="7B9BDCB9" w14:textId="77777777" w:rsidR="00386639" w:rsidRPr="00386639" w:rsidRDefault="00386639" w:rsidP="00386639">
      <w:pPr>
        <w:numPr>
          <w:ilvl w:val="0"/>
          <w:numId w:val="1"/>
        </w:numPr>
        <w:rPr>
          <w:lang w:val="en-US"/>
        </w:rPr>
      </w:pPr>
      <w:r w:rsidRPr="00386639">
        <w:rPr>
          <w:b/>
          <w:bCs/>
          <w:lang w:val="en-US"/>
        </w:rPr>
        <w:t>Event Organizers/Businesses</w:t>
      </w:r>
      <w:r w:rsidRPr="00386639">
        <w:rPr>
          <w:lang w:val="en-US"/>
        </w:rPr>
        <w:t xml:space="preserve">: Utilize instant film for promotional and event-based photography </w:t>
      </w:r>
      <w:r w:rsidRPr="00386639">
        <w:rPr>
          <w:lang w:val="en-US"/>
        </w:rPr>
        <w:fldChar w:fldCharType="begin"/>
      </w:r>
      <w:r w:rsidRPr="00386639">
        <w:rPr>
          <w:lang w:val="en-US"/>
        </w:rPr>
        <w:instrText>HYPERLINK "https://growthmarketreports.com/report/instant-cameras-consumable-photo-film-photo-paper-market-size-global-industry-analysis" \o "Instant Cameras Consumable (Photo Film &amp; Photo Paper) Market Size [2032]"</w:instrText>
      </w:r>
      <w:r w:rsidRPr="00386639">
        <w:rPr>
          <w:lang w:val="en-US"/>
        </w:rPr>
      </w:r>
      <w:r w:rsidRPr="00386639">
        <w:rPr>
          <w:lang w:val="en-US"/>
        </w:rPr>
        <w:fldChar w:fldCharType="separate"/>
      </w:r>
      <w:r w:rsidRPr="00386639">
        <w:rPr>
          <w:rStyle w:val="Hyperlink"/>
          <w:lang w:val="en-US"/>
        </w:rPr>
        <w:t>2</w:t>
      </w:r>
      <w:r w:rsidRPr="00386639">
        <w:fldChar w:fldCharType="end"/>
      </w:r>
      <w:r w:rsidRPr="00386639">
        <w:rPr>
          <w:lang w:val="en-US"/>
        </w:rPr>
        <w:t>.</w:t>
      </w:r>
    </w:p>
    <w:p w14:paraId="256F9A2C" w14:textId="77777777" w:rsidR="00386639" w:rsidRPr="00386639" w:rsidRDefault="00386639" w:rsidP="00386639">
      <w:pPr>
        <w:rPr>
          <w:b/>
          <w:bCs/>
          <w:lang w:val="en-US"/>
        </w:rPr>
      </w:pPr>
      <w:r w:rsidRPr="00386639">
        <w:rPr>
          <w:b/>
          <w:bCs/>
          <w:lang w:val="en-US"/>
        </w:rPr>
        <w:t>3. Design Features</w:t>
      </w:r>
    </w:p>
    <w:p w14:paraId="457A524A" w14:textId="448CDBDD" w:rsidR="00386639" w:rsidRPr="00386639" w:rsidRDefault="00386639" w:rsidP="00386639">
      <w:pPr>
        <w:rPr>
          <w:lang w:val="en-US"/>
        </w:rPr>
      </w:pPr>
      <w:r w:rsidRPr="00386639">
        <w:rPr>
          <w:lang w:val="en-US"/>
        </w:rPr>
        <w:t xml:space="preserve">Instant film paper is designed to produce a visible image within minutes or seconds of exposure. The film contains chemicals needed for developing and fixing the photograph, and the camera initiates the developing process after a photo has been taken </w:t>
      </w:r>
      <w:r>
        <w:rPr>
          <w:rFonts w:hint="eastAsia"/>
          <w:lang w:val="en-US"/>
        </w:rPr>
        <w:t>k</w:t>
      </w:r>
      <w:r w:rsidRPr="00386639">
        <w:rPr>
          <w:lang w:val="en-US"/>
        </w:rPr>
        <w:t>ey design features include:</w:t>
      </w:r>
    </w:p>
    <w:p w14:paraId="00B3C597" w14:textId="0D058E03" w:rsidR="00386639" w:rsidRPr="00386639" w:rsidRDefault="00386639" w:rsidP="00386639">
      <w:pPr>
        <w:numPr>
          <w:ilvl w:val="0"/>
          <w:numId w:val="2"/>
        </w:numPr>
        <w:rPr>
          <w:lang w:val="en-US"/>
        </w:rPr>
      </w:pPr>
      <w:r w:rsidRPr="00386639">
        <w:rPr>
          <w:b/>
          <w:bCs/>
          <w:lang w:val="en-US"/>
        </w:rPr>
        <w:t>Chemical Composition</w:t>
      </w:r>
      <w:r w:rsidRPr="00386639">
        <w:rPr>
          <w:lang w:val="en-US"/>
        </w:rPr>
        <w:t xml:space="preserve">: Instant film uses chemicals to react to light, producing vibrant and </w:t>
      </w:r>
      <w:r w:rsidRPr="00386639">
        <w:rPr>
          <w:lang w:val="en-US"/>
        </w:rPr>
        <w:lastRenderedPageBreak/>
        <w:t>punchy hues</w:t>
      </w:r>
      <w:r>
        <w:rPr>
          <w:rFonts w:hint="eastAsia"/>
          <w:lang w:val="en-US"/>
        </w:rPr>
        <w:t>.</w:t>
      </w:r>
    </w:p>
    <w:p w14:paraId="0BAFEA21" w14:textId="77777777" w:rsidR="00386639" w:rsidRPr="00386639" w:rsidRDefault="00386639" w:rsidP="00386639">
      <w:pPr>
        <w:numPr>
          <w:ilvl w:val="0"/>
          <w:numId w:val="2"/>
        </w:numPr>
        <w:rPr>
          <w:lang w:val="en-US"/>
        </w:rPr>
      </w:pPr>
      <w:r w:rsidRPr="00386639">
        <w:rPr>
          <w:b/>
          <w:bCs/>
          <w:lang w:val="en-US"/>
        </w:rPr>
        <w:t>Film Sizes</w:t>
      </w:r>
      <w:r w:rsidRPr="00386639">
        <w:rPr>
          <w:lang w:val="en-US"/>
        </w:rPr>
        <w:t xml:space="preserve">: Available in various sizes, including credit card size and mini size </w:t>
      </w:r>
      <w:r w:rsidRPr="00386639">
        <w:rPr>
          <w:lang w:val="en-US"/>
        </w:rPr>
        <w:fldChar w:fldCharType="begin"/>
      </w:r>
      <w:r w:rsidRPr="00386639">
        <w:rPr>
          <w:lang w:val="en-US"/>
        </w:rPr>
        <w:instrText>HYPERLINK "https://en.wikipedia.org/wiki/Instant_film" \o "Instant film - Wikipedia"</w:instrText>
      </w:r>
      <w:r w:rsidRPr="00386639">
        <w:rPr>
          <w:lang w:val="en-US"/>
        </w:rPr>
      </w:r>
      <w:r w:rsidRPr="00386639">
        <w:rPr>
          <w:lang w:val="en-US"/>
        </w:rPr>
        <w:fldChar w:fldCharType="separate"/>
      </w:r>
      <w:r w:rsidRPr="00386639">
        <w:rPr>
          <w:rStyle w:val="Hyperlink"/>
          <w:lang w:val="en-US"/>
        </w:rPr>
        <w:t>3</w:t>
      </w:r>
      <w:r w:rsidRPr="00386639">
        <w:fldChar w:fldCharType="end"/>
      </w:r>
      <w:r w:rsidRPr="00386639">
        <w:rPr>
          <w:lang w:val="en-US"/>
        </w:rPr>
        <w:t>.</w:t>
      </w:r>
    </w:p>
    <w:p w14:paraId="76B5B746" w14:textId="14A873A7" w:rsidR="00386639" w:rsidRPr="00386639" w:rsidRDefault="00386639" w:rsidP="00386639">
      <w:pPr>
        <w:numPr>
          <w:ilvl w:val="0"/>
          <w:numId w:val="2"/>
        </w:numPr>
        <w:rPr>
          <w:lang w:val="en-US"/>
        </w:rPr>
      </w:pPr>
      <w:r w:rsidRPr="00386639">
        <w:rPr>
          <w:b/>
          <w:bCs/>
          <w:lang w:val="en-US"/>
        </w:rPr>
        <w:t>Ease of Use</w:t>
      </w:r>
      <w:r w:rsidRPr="00386639">
        <w:rPr>
          <w:lang w:val="en-US"/>
        </w:rPr>
        <w:t>: Designed for quick and easy photo development without the need for additional settings</w:t>
      </w:r>
      <w:r w:rsidR="00D92910">
        <w:rPr>
          <w:rFonts w:hint="eastAsia"/>
          <w:lang w:val="en-US"/>
        </w:rPr>
        <w:t>.</w:t>
      </w:r>
    </w:p>
    <w:p w14:paraId="3444E21E" w14:textId="77777777" w:rsidR="00386639" w:rsidRPr="00386639" w:rsidRDefault="00386639" w:rsidP="00386639">
      <w:pPr>
        <w:rPr>
          <w:b/>
          <w:bCs/>
          <w:lang w:val="en-US"/>
        </w:rPr>
      </w:pPr>
      <w:r w:rsidRPr="00386639">
        <w:rPr>
          <w:b/>
          <w:bCs/>
          <w:lang w:val="en-US"/>
        </w:rPr>
        <w:t>4. Market Demand Trends</w:t>
      </w:r>
    </w:p>
    <w:p w14:paraId="51A3677F" w14:textId="77777777" w:rsidR="00386639" w:rsidRPr="00386639" w:rsidRDefault="00386639" w:rsidP="00386639">
      <w:pPr>
        <w:rPr>
          <w:lang w:val="en-US"/>
        </w:rPr>
      </w:pPr>
      <w:r w:rsidRPr="00386639">
        <w:rPr>
          <w:lang w:val="en-US"/>
        </w:rPr>
        <w:t>The demand for instant film paper is driven by several factors:</w:t>
      </w:r>
    </w:p>
    <w:p w14:paraId="04C661BC" w14:textId="308BD497" w:rsidR="00386639" w:rsidRPr="00386639" w:rsidRDefault="00386639" w:rsidP="00386639">
      <w:pPr>
        <w:numPr>
          <w:ilvl w:val="0"/>
          <w:numId w:val="3"/>
        </w:numPr>
        <w:rPr>
          <w:lang w:val="en-US"/>
        </w:rPr>
      </w:pPr>
      <w:r w:rsidRPr="00386639">
        <w:rPr>
          <w:b/>
          <w:bCs/>
          <w:lang w:val="en-US"/>
        </w:rPr>
        <w:t>Nostalgia</w:t>
      </w:r>
      <w:r w:rsidRPr="00386639">
        <w:rPr>
          <w:lang w:val="en-US"/>
        </w:rPr>
        <w:t>: Consumers seek tangible photographs that evoke a sense of nostalgia</w:t>
      </w:r>
      <w:r>
        <w:rPr>
          <w:rFonts w:hint="eastAsia"/>
          <w:lang w:val="en-US"/>
        </w:rPr>
        <w:t>.</w:t>
      </w:r>
    </w:p>
    <w:p w14:paraId="49A020AB" w14:textId="0BE17D3A" w:rsidR="00386639" w:rsidRPr="00386639" w:rsidRDefault="00386639" w:rsidP="00386639">
      <w:pPr>
        <w:numPr>
          <w:ilvl w:val="0"/>
          <w:numId w:val="3"/>
        </w:numPr>
        <w:rPr>
          <w:lang w:val="en-US"/>
        </w:rPr>
      </w:pPr>
      <w:r w:rsidRPr="00386639">
        <w:rPr>
          <w:b/>
          <w:bCs/>
          <w:lang w:val="en-US"/>
        </w:rPr>
        <w:t>Social Media Influence</w:t>
      </w:r>
      <w:r w:rsidRPr="00386639">
        <w:rPr>
          <w:lang w:val="en-US"/>
        </w:rPr>
        <w:t>: Instant photos are popular for sharing on social media platforms</w:t>
      </w:r>
      <w:r>
        <w:rPr>
          <w:rFonts w:hint="eastAsia"/>
          <w:lang w:val="en-US"/>
        </w:rPr>
        <w:t>.</w:t>
      </w:r>
    </w:p>
    <w:p w14:paraId="1F1222E1" w14:textId="5218B95F" w:rsidR="00386639" w:rsidRDefault="00D92910" w:rsidP="00386639">
      <w:pPr>
        <w:numPr>
          <w:ilvl w:val="0"/>
          <w:numId w:val="3"/>
        </w:numPr>
        <w:rPr>
          <w:lang w:val="en-US"/>
        </w:rPr>
      </w:pPr>
      <w:r w:rsidRPr="006C0876">
        <w:rPr>
          <w:lang w:val="en-US"/>
        </w:rPr>
        <w:drawing>
          <wp:anchor distT="0" distB="0" distL="114300" distR="114300" simplePos="0" relativeHeight="251658240" behindDoc="0" locked="0" layoutInCell="1" allowOverlap="1" wp14:anchorId="3FCC2F31" wp14:editId="01D26A4D">
            <wp:simplePos x="0" y="0"/>
            <wp:positionH relativeFrom="margin">
              <wp:align>left</wp:align>
            </wp:positionH>
            <wp:positionV relativeFrom="paragraph">
              <wp:posOffset>401828</wp:posOffset>
            </wp:positionV>
            <wp:extent cx="5365750" cy="2279650"/>
            <wp:effectExtent l="0" t="0" r="6350" b="6350"/>
            <wp:wrapTopAndBottom/>
            <wp:docPr id="8113672" name="Picture 1" descr="A green bar graph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672" name="Picture 1" descr="A green bar graph with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5750" cy="2279650"/>
                    </a:xfrm>
                    <a:prstGeom prst="rect">
                      <a:avLst/>
                    </a:prstGeom>
                  </pic:spPr>
                </pic:pic>
              </a:graphicData>
            </a:graphic>
            <wp14:sizeRelH relativeFrom="margin">
              <wp14:pctWidth>0</wp14:pctWidth>
            </wp14:sizeRelH>
            <wp14:sizeRelV relativeFrom="margin">
              <wp14:pctHeight>0</wp14:pctHeight>
            </wp14:sizeRelV>
          </wp:anchor>
        </w:drawing>
      </w:r>
      <w:r w:rsidR="00386639" w:rsidRPr="00386639">
        <w:rPr>
          <w:b/>
          <w:bCs/>
          <w:lang w:val="en-US"/>
        </w:rPr>
        <w:t>Event Photography</w:t>
      </w:r>
      <w:r w:rsidR="00386639" w:rsidRPr="00386639">
        <w:rPr>
          <w:lang w:val="en-US"/>
        </w:rPr>
        <w:t xml:space="preserve">: Instant film is widely used at events like weddings and parties for immediate photo sharing </w:t>
      </w:r>
      <w:hyperlink r:id="rId9" w:tooltip="Instant Cameras Consumable (Photo Film &amp; Photo Paper) Market Size [2032]" w:history="1">
        <w:r w:rsidR="00386639" w:rsidRPr="00386639">
          <w:rPr>
            <w:rStyle w:val="Hyperlink"/>
            <w:lang w:val="en-US"/>
          </w:rPr>
          <w:t>2</w:t>
        </w:r>
      </w:hyperlink>
      <w:r w:rsidR="00386639" w:rsidRPr="00386639">
        <w:rPr>
          <w:lang w:val="en-US"/>
        </w:rPr>
        <w:t>.</w:t>
      </w:r>
    </w:p>
    <w:p w14:paraId="195791A8" w14:textId="751048A7" w:rsidR="006C0876" w:rsidRPr="00D92910" w:rsidRDefault="00D92910" w:rsidP="00D92910">
      <w:pPr>
        <w:ind w:left="360"/>
        <w:jc w:val="center"/>
        <w:rPr>
          <w:rFonts w:hint="eastAsia"/>
          <w:lang w:val="en-US"/>
        </w:rPr>
      </w:pPr>
      <w:r>
        <w:rPr>
          <w:rFonts w:hint="eastAsia"/>
          <w:lang w:val="en-US"/>
        </w:rPr>
        <w:t xml:space="preserve">Chart. </w:t>
      </w:r>
      <w:r w:rsidRPr="00D92910">
        <w:rPr>
          <w:lang w:val="en-US"/>
        </w:rPr>
        <w:t>Consolidated Financial Results</w:t>
      </w:r>
      <w:r w:rsidRPr="00D92910">
        <w:rPr>
          <w:rFonts w:hint="eastAsia"/>
          <w:lang w:val="en-US"/>
        </w:rPr>
        <w:t xml:space="preserve"> of Fujifilm</w:t>
      </w:r>
      <w:r>
        <w:rPr>
          <w:rFonts w:hint="eastAsia"/>
          <w:lang w:val="en-US"/>
        </w:rPr>
        <w:t xml:space="preserve"> [4]</w:t>
      </w:r>
    </w:p>
    <w:p w14:paraId="49EB4DAB" w14:textId="410FE1D5" w:rsidR="00390441" w:rsidRDefault="00390441" w:rsidP="00390441">
      <w:pPr>
        <w:ind w:left="360"/>
        <w:rPr>
          <w:lang w:val="en-US"/>
        </w:rPr>
      </w:pPr>
      <w:r w:rsidRPr="00390441">
        <w:rPr>
          <w:lang w:val="en-US"/>
        </w:rPr>
        <w:drawing>
          <wp:inline distT="0" distB="0" distL="0" distR="0" wp14:anchorId="2D71E75A" wp14:editId="021F1FE7">
            <wp:extent cx="4865363" cy="2471928"/>
            <wp:effectExtent l="0" t="0" r="0" b="5080"/>
            <wp:docPr id="1411010990" name="Picture 1" descr="A diagram of a company's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10990" name="Picture 1" descr="A diagram of a company's market&#10;&#10;AI-generated content may be incorrect."/>
                    <pic:cNvPicPr/>
                  </pic:nvPicPr>
                  <pic:blipFill>
                    <a:blip r:embed="rId10"/>
                    <a:stretch>
                      <a:fillRect/>
                    </a:stretch>
                  </pic:blipFill>
                  <pic:spPr>
                    <a:xfrm>
                      <a:off x="0" y="0"/>
                      <a:ext cx="4870100" cy="2474334"/>
                    </a:xfrm>
                    <a:prstGeom prst="rect">
                      <a:avLst/>
                    </a:prstGeom>
                  </pic:spPr>
                </pic:pic>
              </a:graphicData>
            </a:graphic>
          </wp:inline>
        </w:drawing>
      </w:r>
    </w:p>
    <w:p w14:paraId="5AE942E1" w14:textId="506B7CA2" w:rsidR="00D92910" w:rsidRPr="00386639" w:rsidRDefault="00D92910" w:rsidP="00D92910">
      <w:pPr>
        <w:ind w:left="360"/>
        <w:jc w:val="center"/>
        <w:rPr>
          <w:rFonts w:hint="eastAsia"/>
          <w:lang w:val="en-US"/>
        </w:rPr>
      </w:pPr>
      <w:r>
        <w:rPr>
          <w:rFonts w:hint="eastAsia"/>
          <w:lang w:val="en-US"/>
        </w:rPr>
        <w:t>(</w:t>
      </w:r>
      <w:r>
        <w:rPr>
          <w:rFonts w:hint="eastAsia"/>
          <w:lang w:val="en-US"/>
        </w:rPr>
        <w:t>这张图可以删</w:t>
      </w:r>
      <w:r>
        <w:rPr>
          <w:rFonts w:hint="eastAsia"/>
          <w:lang w:val="en-US"/>
        </w:rPr>
        <w:t>)</w:t>
      </w:r>
    </w:p>
    <w:p w14:paraId="15D0D4A7" w14:textId="77777777" w:rsidR="00386639" w:rsidRPr="00386639" w:rsidRDefault="00386639" w:rsidP="00386639">
      <w:pPr>
        <w:rPr>
          <w:b/>
          <w:bCs/>
          <w:lang w:val="en-US"/>
        </w:rPr>
      </w:pPr>
      <w:r w:rsidRPr="00386639">
        <w:rPr>
          <w:b/>
          <w:bCs/>
          <w:lang w:val="en-US"/>
        </w:rPr>
        <w:t>5. User Demand Trends</w:t>
      </w:r>
    </w:p>
    <w:p w14:paraId="077AC604" w14:textId="77777777" w:rsidR="00386639" w:rsidRPr="00386639" w:rsidRDefault="00386639" w:rsidP="00386639">
      <w:pPr>
        <w:rPr>
          <w:lang w:val="en-US"/>
        </w:rPr>
      </w:pPr>
      <w:r w:rsidRPr="00386639">
        <w:rPr>
          <w:lang w:val="en-US"/>
        </w:rPr>
        <w:t>User demand for instant film paper is influenced by:</w:t>
      </w:r>
    </w:p>
    <w:p w14:paraId="0C0B358A" w14:textId="319C3AD9" w:rsidR="00386639" w:rsidRPr="00386639" w:rsidRDefault="00386639" w:rsidP="00386639">
      <w:pPr>
        <w:numPr>
          <w:ilvl w:val="0"/>
          <w:numId w:val="4"/>
        </w:numPr>
        <w:rPr>
          <w:lang w:val="en-US"/>
        </w:rPr>
      </w:pPr>
      <w:r w:rsidRPr="00386639">
        <w:rPr>
          <w:b/>
          <w:bCs/>
          <w:lang w:val="en-US"/>
        </w:rPr>
        <w:t>Fashionable Self-Expression</w:t>
      </w:r>
      <w:r w:rsidRPr="00386639">
        <w:rPr>
          <w:lang w:val="en-US"/>
        </w:rPr>
        <w:t>: Young people view instant cameras and film as tools for self-expression.</w:t>
      </w:r>
    </w:p>
    <w:p w14:paraId="25119772" w14:textId="77777777" w:rsidR="00386639" w:rsidRPr="00386639" w:rsidRDefault="00386639" w:rsidP="00386639">
      <w:pPr>
        <w:numPr>
          <w:ilvl w:val="0"/>
          <w:numId w:val="4"/>
        </w:numPr>
        <w:rPr>
          <w:lang w:val="en-US"/>
        </w:rPr>
      </w:pPr>
      <w:r w:rsidRPr="00386639">
        <w:rPr>
          <w:b/>
          <w:bCs/>
          <w:lang w:val="en-US"/>
        </w:rPr>
        <w:t>Tourism</w:t>
      </w:r>
      <w:r w:rsidRPr="00386639">
        <w:rPr>
          <w:lang w:val="en-US"/>
        </w:rPr>
        <w:t xml:space="preserve">: Increased tourism and photo sessions in various locations boost demand </w:t>
      </w:r>
      <w:r w:rsidRPr="00386639">
        <w:rPr>
          <w:lang w:val="en-US"/>
        </w:rPr>
        <w:fldChar w:fldCharType="begin"/>
      </w:r>
      <w:r w:rsidRPr="00386639">
        <w:rPr>
          <w:lang w:val="en-US"/>
        </w:rPr>
        <w:instrText>HYPERLINK "https://www.businessresearchinsights.com/market-reports/instant-print-camera-market-101618" \o "Instant Print Camera Market Analysis Report | 2025 To 2033"</w:instrText>
      </w:r>
      <w:r w:rsidRPr="00386639">
        <w:rPr>
          <w:lang w:val="en-US"/>
        </w:rPr>
      </w:r>
      <w:r w:rsidRPr="00386639">
        <w:rPr>
          <w:lang w:val="en-US"/>
        </w:rPr>
        <w:fldChar w:fldCharType="separate"/>
      </w:r>
      <w:r w:rsidRPr="00386639">
        <w:rPr>
          <w:rStyle w:val="Hyperlink"/>
          <w:lang w:val="en-US"/>
        </w:rPr>
        <w:t>5</w:t>
      </w:r>
      <w:r w:rsidRPr="00386639">
        <w:fldChar w:fldCharType="end"/>
      </w:r>
      <w:r w:rsidRPr="00386639">
        <w:rPr>
          <w:lang w:val="en-US"/>
        </w:rPr>
        <w:t>.</w:t>
      </w:r>
    </w:p>
    <w:p w14:paraId="2EEBBF9D" w14:textId="77777777" w:rsidR="00386639" w:rsidRPr="00386639" w:rsidRDefault="00386639" w:rsidP="00386639">
      <w:pPr>
        <w:numPr>
          <w:ilvl w:val="0"/>
          <w:numId w:val="4"/>
        </w:numPr>
        <w:rPr>
          <w:lang w:val="en-US"/>
        </w:rPr>
      </w:pPr>
      <w:r w:rsidRPr="00386639">
        <w:rPr>
          <w:b/>
          <w:bCs/>
          <w:lang w:val="en-US"/>
        </w:rPr>
        <w:t>Creative Industries</w:t>
      </w:r>
      <w:r w:rsidRPr="00386639">
        <w:rPr>
          <w:lang w:val="en-US"/>
        </w:rPr>
        <w:t xml:space="preserve">: Growing usage in creative industries for unique photographic effects </w:t>
      </w:r>
      <w:r w:rsidRPr="00386639">
        <w:rPr>
          <w:lang w:val="en-US"/>
        </w:rPr>
        <w:fldChar w:fldCharType="begin"/>
      </w:r>
      <w:r w:rsidRPr="00386639">
        <w:rPr>
          <w:lang w:val="en-US"/>
        </w:rPr>
        <w:instrText>HYPERLINK "https://dataintelo.com/report/global-instant-films-market" \o "Instant Films Market Research Report 2032 - Dataintelo"</w:instrText>
      </w:r>
      <w:r w:rsidRPr="00386639">
        <w:rPr>
          <w:lang w:val="en-US"/>
        </w:rPr>
      </w:r>
      <w:r w:rsidRPr="00386639">
        <w:rPr>
          <w:lang w:val="en-US"/>
        </w:rPr>
        <w:fldChar w:fldCharType="separate"/>
      </w:r>
      <w:r w:rsidRPr="00386639">
        <w:rPr>
          <w:rStyle w:val="Hyperlink"/>
          <w:lang w:val="en-US"/>
        </w:rPr>
        <w:t>6</w:t>
      </w:r>
      <w:r w:rsidRPr="00386639">
        <w:fldChar w:fldCharType="end"/>
      </w:r>
      <w:r w:rsidRPr="00386639">
        <w:rPr>
          <w:lang w:val="en-US"/>
        </w:rPr>
        <w:t>.</w:t>
      </w:r>
    </w:p>
    <w:p w14:paraId="7417BB1A" w14:textId="205E3E48" w:rsidR="005A702C" w:rsidRDefault="00E730BA">
      <w:pPr>
        <w:rPr>
          <w:lang w:val="en-US"/>
        </w:rPr>
      </w:pPr>
      <w:r>
        <w:rPr>
          <w:rFonts w:hint="eastAsia"/>
          <w:lang w:val="en-US"/>
        </w:rPr>
        <w:t xml:space="preserve">[1] </w:t>
      </w:r>
      <w:hyperlink r:id="rId11" w:history="1">
        <w:r w:rsidRPr="00471A54">
          <w:rPr>
            <w:rStyle w:val="Hyperlink"/>
            <w:lang w:val="en-US"/>
          </w:rPr>
          <w:t>https://pmarketresearch.com/hc/instant-film-cameras-market/</w:t>
        </w:r>
      </w:hyperlink>
    </w:p>
    <w:p w14:paraId="42778BE7" w14:textId="45AA3AA2" w:rsidR="007A32A9" w:rsidRDefault="007A32A9" w:rsidP="007A32A9">
      <w:r>
        <w:rPr>
          <w:rFonts w:hint="eastAsia"/>
          <w:lang w:val="en-US"/>
        </w:rPr>
        <w:lastRenderedPageBreak/>
        <w:t>[2]</w:t>
      </w:r>
      <w:r>
        <w:rPr>
          <w:rFonts w:hint="eastAsia"/>
        </w:rPr>
        <w:t xml:space="preserve"> </w:t>
      </w:r>
      <w:hyperlink r:id="rId12" w:history="1">
        <w:r w:rsidR="00390441" w:rsidRPr="00471A54">
          <w:rPr>
            <w:rStyle w:val="Hyperlink"/>
          </w:rPr>
          <w:t>https://growthmarketreports.com/report/instant-cameras-consumable-photo-film-photo-paper-market-size-global-industry-analysis</w:t>
        </w:r>
      </w:hyperlink>
    </w:p>
    <w:p w14:paraId="4E148F43" w14:textId="445E33B8" w:rsidR="00D92910" w:rsidRDefault="00390441" w:rsidP="00D92910">
      <w:pPr>
        <w:rPr>
          <w:rFonts w:hint="eastAsia"/>
        </w:rPr>
      </w:pPr>
      <w:r>
        <w:rPr>
          <w:rFonts w:hint="eastAsia"/>
        </w:rPr>
        <w:t xml:space="preserve">[3] </w:t>
      </w:r>
      <w:hyperlink r:id="rId13" w:history="1">
        <w:r w:rsidRPr="00471A54">
          <w:rPr>
            <w:rStyle w:val="Hyperlink"/>
          </w:rPr>
          <w:t>https://en.wikipedia.org/wiki/Instant_film</w:t>
        </w:r>
      </w:hyperlink>
    </w:p>
    <w:p w14:paraId="77CBB360" w14:textId="40DEF4B2" w:rsidR="00D92910" w:rsidRDefault="00D92910" w:rsidP="00D92910">
      <w:r>
        <w:rPr>
          <w:rFonts w:hint="eastAsia"/>
        </w:rPr>
        <w:t>[</w:t>
      </w:r>
      <w:r>
        <w:rPr>
          <w:rFonts w:hint="eastAsia"/>
        </w:rPr>
        <w:t>4</w:t>
      </w:r>
      <w:r>
        <w:rPr>
          <w:rFonts w:hint="eastAsia"/>
        </w:rPr>
        <w:t xml:space="preserve">] </w:t>
      </w:r>
      <w:hyperlink r:id="rId14" w:history="1">
        <w:r w:rsidRPr="00471A54">
          <w:rPr>
            <w:rStyle w:val="Hyperlink"/>
          </w:rPr>
          <w:t>https://ir.fujifilm.com/en/investors/performance-and-finance/result1.html</w:t>
        </w:r>
      </w:hyperlink>
    </w:p>
    <w:p w14:paraId="07AD560E" w14:textId="04C48F81" w:rsidR="00390441" w:rsidRDefault="00D92910" w:rsidP="007A32A9">
      <w:r>
        <w:rPr>
          <w:rFonts w:hint="eastAsia"/>
        </w:rPr>
        <w:t xml:space="preserve">[5] </w:t>
      </w:r>
      <w:hyperlink r:id="rId15" w:history="1">
        <w:r w:rsidRPr="00471A54">
          <w:rPr>
            <w:rStyle w:val="Hyperlink"/>
          </w:rPr>
          <w:t>https://www.businessresearchinsights.com/market-reports/instant-print-camera-market-101618</w:t>
        </w:r>
      </w:hyperlink>
    </w:p>
    <w:p w14:paraId="7B9BC0AF" w14:textId="3AB9B7F1" w:rsidR="00D92910" w:rsidRDefault="00D92910" w:rsidP="007A32A9">
      <w:r>
        <w:rPr>
          <w:rFonts w:hint="eastAsia"/>
        </w:rPr>
        <w:t xml:space="preserve">[6] </w:t>
      </w:r>
      <w:hyperlink r:id="rId16" w:history="1">
        <w:r w:rsidRPr="00471A54">
          <w:rPr>
            <w:rStyle w:val="Hyperlink"/>
          </w:rPr>
          <w:t>https://dataintelo.com/report/global-instant-films-market</w:t>
        </w:r>
      </w:hyperlink>
    </w:p>
    <w:p w14:paraId="1C4C8683" w14:textId="77777777" w:rsidR="00D92910" w:rsidRPr="00D92910" w:rsidRDefault="00D92910" w:rsidP="007A32A9">
      <w:pPr>
        <w:rPr>
          <w:rFonts w:hint="eastAsia"/>
        </w:rPr>
      </w:pPr>
    </w:p>
    <w:p w14:paraId="55E3E896" w14:textId="77777777" w:rsidR="00D92910" w:rsidRDefault="00D92910" w:rsidP="007A32A9"/>
    <w:p w14:paraId="7F1C1780" w14:textId="77777777" w:rsidR="00D92910" w:rsidRDefault="00D92910" w:rsidP="007A32A9"/>
    <w:p w14:paraId="6DF24484" w14:textId="77777777" w:rsidR="00D92910" w:rsidRDefault="00D92910" w:rsidP="007A32A9"/>
    <w:p w14:paraId="3A991002" w14:textId="77777777" w:rsidR="00D92910" w:rsidRDefault="00D92910" w:rsidP="007A32A9"/>
    <w:p w14:paraId="5657182B" w14:textId="77777777" w:rsidR="00D92910" w:rsidRDefault="00D92910" w:rsidP="007A32A9"/>
    <w:p w14:paraId="4C2A3EEE" w14:textId="1D07FBE4" w:rsidR="00390441" w:rsidRDefault="00390441" w:rsidP="007A32A9">
      <w:r w:rsidRPr="00390441">
        <w:t>https://pmarketresearch.com/hc/instant-film-cameras-market/</w:t>
      </w:r>
    </w:p>
    <w:p w14:paraId="4BE94A8E" w14:textId="4888F388" w:rsidR="00390441" w:rsidRDefault="006C0876" w:rsidP="007A32A9">
      <w:hyperlink r:id="rId17" w:history="1">
        <w:r w:rsidRPr="00471A54">
          <w:rPr>
            <w:rStyle w:val="Hyperlink"/>
          </w:rPr>
          <w:t>https://www.fujifilm.com.cn/cn/zh-hans/news/detail/3880</w:t>
        </w:r>
      </w:hyperlink>
    </w:p>
    <w:p w14:paraId="25913EEF" w14:textId="7C68238E" w:rsidR="006C0876" w:rsidRPr="006C0876" w:rsidRDefault="006C0876" w:rsidP="007A32A9">
      <w:pPr>
        <w:rPr>
          <w:rFonts w:hint="eastAsia"/>
        </w:rPr>
      </w:pPr>
      <w:r w:rsidRPr="006C0876">
        <w:t>https://instax.fujifilm.com.cn/brand-history.html#v-pills-messages</w:t>
      </w:r>
    </w:p>
    <w:sectPr w:rsidR="006C0876" w:rsidRPr="006C08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78134" w14:textId="77777777" w:rsidR="00A9052E" w:rsidRDefault="00A9052E" w:rsidP="00D92910">
      <w:r>
        <w:separator/>
      </w:r>
    </w:p>
  </w:endnote>
  <w:endnote w:type="continuationSeparator" w:id="0">
    <w:p w14:paraId="24E8E53C" w14:textId="77777777" w:rsidR="00A9052E" w:rsidRDefault="00A9052E" w:rsidP="00D9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FB79" w14:textId="77777777" w:rsidR="00A9052E" w:rsidRDefault="00A9052E" w:rsidP="00D92910">
      <w:r>
        <w:separator/>
      </w:r>
    </w:p>
  </w:footnote>
  <w:footnote w:type="continuationSeparator" w:id="0">
    <w:p w14:paraId="73325D4D" w14:textId="77777777" w:rsidR="00A9052E" w:rsidRDefault="00A9052E" w:rsidP="00D9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23353"/>
    <w:multiLevelType w:val="multilevel"/>
    <w:tmpl w:val="896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90CA2"/>
    <w:multiLevelType w:val="multilevel"/>
    <w:tmpl w:val="B3D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E86C54"/>
    <w:multiLevelType w:val="multilevel"/>
    <w:tmpl w:val="5EE0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47267"/>
    <w:multiLevelType w:val="multilevel"/>
    <w:tmpl w:val="717C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775710">
    <w:abstractNumId w:val="1"/>
  </w:num>
  <w:num w:numId="2" w16cid:durableId="1490637700">
    <w:abstractNumId w:val="2"/>
  </w:num>
  <w:num w:numId="3" w16cid:durableId="1824395439">
    <w:abstractNumId w:val="3"/>
  </w:num>
  <w:num w:numId="4" w16cid:durableId="119938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42"/>
    <w:rsid w:val="00386639"/>
    <w:rsid w:val="00390441"/>
    <w:rsid w:val="005A702C"/>
    <w:rsid w:val="006C0876"/>
    <w:rsid w:val="006C7674"/>
    <w:rsid w:val="006E3664"/>
    <w:rsid w:val="00712042"/>
    <w:rsid w:val="0078340E"/>
    <w:rsid w:val="007A32A9"/>
    <w:rsid w:val="00895E07"/>
    <w:rsid w:val="00A9052E"/>
    <w:rsid w:val="00AB1C6C"/>
    <w:rsid w:val="00D92910"/>
    <w:rsid w:val="00DB6EF4"/>
    <w:rsid w:val="00DD6FDF"/>
    <w:rsid w:val="00E73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316D"/>
  <w15:chartTrackingRefBased/>
  <w15:docId w15:val="{974F4F35-9D9B-4B30-A28E-8AF5D03E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FDF"/>
    <w:pPr>
      <w:widowControl w:val="0"/>
      <w:jc w:val="both"/>
    </w:pPr>
    <w:rPr>
      <w:lang w:val="en-GB"/>
    </w:rPr>
  </w:style>
  <w:style w:type="paragraph" w:styleId="Heading1">
    <w:name w:val="heading 1"/>
    <w:basedOn w:val="Normal"/>
    <w:next w:val="Normal"/>
    <w:link w:val="Heading1Char"/>
    <w:uiPriority w:val="9"/>
    <w:qFormat/>
    <w:rsid w:val="0071204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71204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71204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712042"/>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712042"/>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12042"/>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712042"/>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712042"/>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712042"/>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042"/>
    <w:rPr>
      <w:rFonts w:asciiTheme="majorHAnsi" w:eastAsiaTheme="majorEastAsia" w:hAnsiTheme="majorHAnsi" w:cstheme="majorBidi"/>
      <w:color w:val="0F4761" w:themeColor="accent1" w:themeShade="BF"/>
      <w:sz w:val="48"/>
      <w:szCs w:val="48"/>
      <w:lang w:val="en-GB"/>
    </w:rPr>
  </w:style>
  <w:style w:type="character" w:customStyle="1" w:styleId="Heading2Char">
    <w:name w:val="Heading 2 Char"/>
    <w:basedOn w:val="DefaultParagraphFont"/>
    <w:link w:val="Heading2"/>
    <w:uiPriority w:val="9"/>
    <w:semiHidden/>
    <w:rsid w:val="00712042"/>
    <w:rPr>
      <w:rFonts w:asciiTheme="majorHAnsi" w:eastAsiaTheme="majorEastAsia" w:hAnsiTheme="majorHAnsi" w:cstheme="majorBidi"/>
      <w:color w:val="0F4761" w:themeColor="accent1" w:themeShade="BF"/>
      <w:sz w:val="40"/>
      <w:szCs w:val="40"/>
      <w:lang w:val="en-GB"/>
    </w:rPr>
  </w:style>
  <w:style w:type="character" w:customStyle="1" w:styleId="Heading3Char">
    <w:name w:val="Heading 3 Char"/>
    <w:basedOn w:val="DefaultParagraphFont"/>
    <w:link w:val="Heading3"/>
    <w:uiPriority w:val="9"/>
    <w:semiHidden/>
    <w:rsid w:val="00712042"/>
    <w:rPr>
      <w:rFonts w:asciiTheme="majorHAnsi" w:eastAsiaTheme="majorEastAsia" w:hAnsiTheme="majorHAnsi" w:cstheme="majorBidi"/>
      <w:color w:val="0F4761" w:themeColor="accent1" w:themeShade="BF"/>
      <w:sz w:val="32"/>
      <w:szCs w:val="32"/>
      <w:lang w:val="en-GB"/>
    </w:rPr>
  </w:style>
  <w:style w:type="character" w:customStyle="1" w:styleId="Heading4Char">
    <w:name w:val="Heading 4 Char"/>
    <w:basedOn w:val="DefaultParagraphFont"/>
    <w:link w:val="Heading4"/>
    <w:uiPriority w:val="9"/>
    <w:semiHidden/>
    <w:rsid w:val="00712042"/>
    <w:rPr>
      <w:rFonts w:cstheme="majorBidi"/>
      <w:color w:val="0F4761" w:themeColor="accent1" w:themeShade="BF"/>
      <w:sz w:val="28"/>
      <w:szCs w:val="28"/>
      <w:lang w:val="en-GB"/>
    </w:rPr>
  </w:style>
  <w:style w:type="character" w:customStyle="1" w:styleId="Heading5Char">
    <w:name w:val="Heading 5 Char"/>
    <w:basedOn w:val="DefaultParagraphFont"/>
    <w:link w:val="Heading5"/>
    <w:uiPriority w:val="9"/>
    <w:semiHidden/>
    <w:rsid w:val="00712042"/>
    <w:rPr>
      <w:rFonts w:cstheme="majorBidi"/>
      <w:color w:val="0F4761" w:themeColor="accent1" w:themeShade="BF"/>
      <w:sz w:val="24"/>
      <w:szCs w:val="24"/>
      <w:lang w:val="en-GB"/>
    </w:rPr>
  </w:style>
  <w:style w:type="character" w:customStyle="1" w:styleId="Heading6Char">
    <w:name w:val="Heading 6 Char"/>
    <w:basedOn w:val="DefaultParagraphFont"/>
    <w:link w:val="Heading6"/>
    <w:uiPriority w:val="9"/>
    <w:semiHidden/>
    <w:rsid w:val="00712042"/>
    <w:rPr>
      <w:rFonts w:cstheme="majorBidi"/>
      <w:b/>
      <w:bCs/>
      <w:color w:val="0F4761" w:themeColor="accent1" w:themeShade="BF"/>
      <w:lang w:val="en-GB"/>
    </w:rPr>
  </w:style>
  <w:style w:type="character" w:customStyle="1" w:styleId="Heading7Char">
    <w:name w:val="Heading 7 Char"/>
    <w:basedOn w:val="DefaultParagraphFont"/>
    <w:link w:val="Heading7"/>
    <w:uiPriority w:val="9"/>
    <w:semiHidden/>
    <w:rsid w:val="00712042"/>
    <w:rPr>
      <w:rFonts w:cstheme="majorBidi"/>
      <w:b/>
      <w:bCs/>
      <w:color w:val="595959" w:themeColor="text1" w:themeTint="A6"/>
      <w:lang w:val="en-GB"/>
    </w:rPr>
  </w:style>
  <w:style w:type="character" w:customStyle="1" w:styleId="Heading8Char">
    <w:name w:val="Heading 8 Char"/>
    <w:basedOn w:val="DefaultParagraphFont"/>
    <w:link w:val="Heading8"/>
    <w:uiPriority w:val="9"/>
    <w:semiHidden/>
    <w:rsid w:val="00712042"/>
    <w:rPr>
      <w:rFonts w:cstheme="majorBidi"/>
      <w:color w:val="595959" w:themeColor="text1" w:themeTint="A6"/>
      <w:lang w:val="en-GB"/>
    </w:rPr>
  </w:style>
  <w:style w:type="character" w:customStyle="1" w:styleId="Heading9Char">
    <w:name w:val="Heading 9 Char"/>
    <w:basedOn w:val="DefaultParagraphFont"/>
    <w:link w:val="Heading9"/>
    <w:uiPriority w:val="9"/>
    <w:semiHidden/>
    <w:rsid w:val="00712042"/>
    <w:rPr>
      <w:rFonts w:eastAsiaTheme="majorEastAsia" w:cstheme="majorBidi"/>
      <w:color w:val="595959" w:themeColor="text1" w:themeTint="A6"/>
      <w:lang w:val="en-GB"/>
    </w:rPr>
  </w:style>
  <w:style w:type="paragraph" w:styleId="Title">
    <w:name w:val="Title"/>
    <w:basedOn w:val="Normal"/>
    <w:next w:val="Normal"/>
    <w:link w:val="TitleChar"/>
    <w:uiPriority w:val="10"/>
    <w:qFormat/>
    <w:rsid w:val="00712042"/>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04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12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042"/>
    <w:rPr>
      <w:rFonts w:asciiTheme="majorHAnsi" w:eastAsiaTheme="majorEastAsia" w:hAnsiTheme="maj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120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2042"/>
    <w:rPr>
      <w:i/>
      <w:iCs/>
      <w:color w:val="404040" w:themeColor="text1" w:themeTint="BF"/>
      <w:lang w:val="en-GB"/>
    </w:rPr>
  </w:style>
  <w:style w:type="paragraph" w:styleId="ListParagraph">
    <w:name w:val="List Paragraph"/>
    <w:basedOn w:val="Normal"/>
    <w:uiPriority w:val="34"/>
    <w:qFormat/>
    <w:rsid w:val="00712042"/>
    <w:pPr>
      <w:ind w:left="720"/>
      <w:contextualSpacing/>
    </w:pPr>
  </w:style>
  <w:style w:type="character" w:styleId="IntenseEmphasis">
    <w:name w:val="Intense Emphasis"/>
    <w:basedOn w:val="DefaultParagraphFont"/>
    <w:uiPriority w:val="21"/>
    <w:qFormat/>
    <w:rsid w:val="00712042"/>
    <w:rPr>
      <w:i/>
      <w:iCs/>
      <w:color w:val="0F4761" w:themeColor="accent1" w:themeShade="BF"/>
    </w:rPr>
  </w:style>
  <w:style w:type="paragraph" w:styleId="IntenseQuote">
    <w:name w:val="Intense Quote"/>
    <w:basedOn w:val="Normal"/>
    <w:next w:val="Normal"/>
    <w:link w:val="IntenseQuoteChar"/>
    <w:uiPriority w:val="30"/>
    <w:qFormat/>
    <w:rsid w:val="00712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042"/>
    <w:rPr>
      <w:i/>
      <w:iCs/>
      <w:color w:val="0F4761" w:themeColor="accent1" w:themeShade="BF"/>
      <w:lang w:val="en-GB"/>
    </w:rPr>
  </w:style>
  <w:style w:type="character" w:styleId="IntenseReference">
    <w:name w:val="Intense Reference"/>
    <w:basedOn w:val="DefaultParagraphFont"/>
    <w:uiPriority w:val="32"/>
    <w:qFormat/>
    <w:rsid w:val="00712042"/>
    <w:rPr>
      <w:b/>
      <w:bCs/>
      <w:smallCaps/>
      <w:color w:val="0F4761" w:themeColor="accent1" w:themeShade="BF"/>
      <w:spacing w:val="5"/>
    </w:rPr>
  </w:style>
  <w:style w:type="character" w:styleId="Hyperlink">
    <w:name w:val="Hyperlink"/>
    <w:basedOn w:val="DefaultParagraphFont"/>
    <w:uiPriority w:val="99"/>
    <w:unhideWhenUsed/>
    <w:rsid w:val="00386639"/>
    <w:rPr>
      <w:color w:val="467886" w:themeColor="hyperlink"/>
      <w:u w:val="single"/>
    </w:rPr>
  </w:style>
  <w:style w:type="character" w:styleId="UnresolvedMention">
    <w:name w:val="Unresolved Mention"/>
    <w:basedOn w:val="DefaultParagraphFont"/>
    <w:uiPriority w:val="99"/>
    <w:semiHidden/>
    <w:unhideWhenUsed/>
    <w:rsid w:val="00386639"/>
    <w:rPr>
      <w:color w:val="605E5C"/>
      <w:shd w:val="clear" w:color="auto" w:fill="E1DFDD"/>
    </w:rPr>
  </w:style>
  <w:style w:type="character" w:styleId="FollowedHyperlink">
    <w:name w:val="FollowedHyperlink"/>
    <w:basedOn w:val="DefaultParagraphFont"/>
    <w:uiPriority w:val="99"/>
    <w:semiHidden/>
    <w:unhideWhenUsed/>
    <w:rsid w:val="00390441"/>
    <w:rPr>
      <w:color w:val="96607D" w:themeColor="followedHyperlink"/>
      <w:u w:val="single"/>
    </w:rPr>
  </w:style>
  <w:style w:type="paragraph" w:styleId="Header">
    <w:name w:val="header"/>
    <w:basedOn w:val="Normal"/>
    <w:link w:val="HeaderChar"/>
    <w:uiPriority w:val="99"/>
    <w:unhideWhenUsed/>
    <w:rsid w:val="00D9291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92910"/>
    <w:rPr>
      <w:sz w:val="18"/>
      <w:szCs w:val="18"/>
      <w:lang w:val="en-GB"/>
    </w:rPr>
  </w:style>
  <w:style w:type="paragraph" w:styleId="Footer">
    <w:name w:val="footer"/>
    <w:basedOn w:val="Normal"/>
    <w:link w:val="FooterChar"/>
    <w:uiPriority w:val="99"/>
    <w:unhideWhenUsed/>
    <w:rsid w:val="00D929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9291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90339">
      <w:bodyDiv w:val="1"/>
      <w:marLeft w:val="0"/>
      <w:marRight w:val="0"/>
      <w:marTop w:val="0"/>
      <w:marBottom w:val="0"/>
      <w:divBdr>
        <w:top w:val="none" w:sz="0" w:space="0" w:color="auto"/>
        <w:left w:val="none" w:sz="0" w:space="0" w:color="auto"/>
        <w:bottom w:val="none" w:sz="0" w:space="0" w:color="auto"/>
        <w:right w:val="none" w:sz="0" w:space="0" w:color="auto"/>
      </w:divBdr>
      <w:divsChild>
        <w:div w:id="2104373431">
          <w:marLeft w:val="0"/>
          <w:marRight w:val="0"/>
          <w:marTop w:val="0"/>
          <w:marBottom w:val="0"/>
          <w:divBdr>
            <w:top w:val="none" w:sz="0" w:space="0" w:color="auto"/>
            <w:left w:val="none" w:sz="0" w:space="0" w:color="auto"/>
            <w:bottom w:val="none" w:sz="0" w:space="0" w:color="auto"/>
            <w:right w:val="none" w:sz="0" w:space="0" w:color="auto"/>
          </w:divBdr>
        </w:div>
        <w:div w:id="1872834678">
          <w:marLeft w:val="0"/>
          <w:marRight w:val="0"/>
          <w:marTop w:val="0"/>
          <w:marBottom w:val="0"/>
          <w:divBdr>
            <w:top w:val="none" w:sz="0" w:space="0" w:color="auto"/>
            <w:left w:val="none" w:sz="0" w:space="0" w:color="auto"/>
            <w:bottom w:val="none" w:sz="0" w:space="0" w:color="auto"/>
            <w:right w:val="none" w:sz="0" w:space="0" w:color="auto"/>
          </w:divBdr>
        </w:div>
        <w:div w:id="1489403809">
          <w:marLeft w:val="0"/>
          <w:marRight w:val="0"/>
          <w:marTop w:val="0"/>
          <w:marBottom w:val="0"/>
          <w:divBdr>
            <w:top w:val="none" w:sz="0" w:space="0" w:color="auto"/>
            <w:left w:val="none" w:sz="0" w:space="0" w:color="auto"/>
            <w:bottom w:val="none" w:sz="0" w:space="0" w:color="auto"/>
            <w:right w:val="none" w:sz="0" w:space="0" w:color="auto"/>
          </w:divBdr>
        </w:div>
        <w:div w:id="1088575931">
          <w:marLeft w:val="0"/>
          <w:marRight w:val="0"/>
          <w:marTop w:val="0"/>
          <w:marBottom w:val="0"/>
          <w:divBdr>
            <w:top w:val="none" w:sz="0" w:space="0" w:color="auto"/>
            <w:left w:val="none" w:sz="0" w:space="0" w:color="auto"/>
            <w:bottom w:val="none" w:sz="0" w:space="0" w:color="auto"/>
            <w:right w:val="none" w:sz="0" w:space="0" w:color="auto"/>
          </w:divBdr>
        </w:div>
        <w:div w:id="1337995021">
          <w:marLeft w:val="0"/>
          <w:marRight w:val="0"/>
          <w:marTop w:val="0"/>
          <w:marBottom w:val="0"/>
          <w:divBdr>
            <w:top w:val="none" w:sz="0" w:space="0" w:color="auto"/>
            <w:left w:val="none" w:sz="0" w:space="0" w:color="auto"/>
            <w:bottom w:val="none" w:sz="0" w:space="0" w:color="auto"/>
            <w:right w:val="none" w:sz="0" w:space="0" w:color="auto"/>
          </w:divBdr>
        </w:div>
      </w:divsChild>
    </w:div>
    <w:div w:id="1221137043">
      <w:bodyDiv w:val="1"/>
      <w:marLeft w:val="0"/>
      <w:marRight w:val="0"/>
      <w:marTop w:val="0"/>
      <w:marBottom w:val="0"/>
      <w:divBdr>
        <w:top w:val="none" w:sz="0" w:space="0" w:color="auto"/>
        <w:left w:val="none" w:sz="0" w:space="0" w:color="auto"/>
        <w:bottom w:val="none" w:sz="0" w:space="0" w:color="auto"/>
        <w:right w:val="none" w:sz="0" w:space="0" w:color="auto"/>
      </w:divBdr>
      <w:divsChild>
        <w:div w:id="355154033">
          <w:marLeft w:val="0"/>
          <w:marRight w:val="0"/>
          <w:marTop w:val="0"/>
          <w:marBottom w:val="0"/>
          <w:divBdr>
            <w:top w:val="none" w:sz="0" w:space="0" w:color="auto"/>
            <w:left w:val="none" w:sz="0" w:space="0" w:color="auto"/>
            <w:bottom w:val="none" w:sz="0" w:space="0" w:color="auto"/>
            <w:right w:val="none" w:sz="0" w:space="0" w:color="auto"/>
          </w:divBdr>
        </w:div>
        <w:div w:id="1456947978">
          <w:marLeft w:val="0"/>
          <w:marRight w:val="0"/>
          <w:marTop w:val="0"/>
          <w:marBottom w:val="0"/>
          <w:divBdr>
            <w:top w:val="none" w:sz="0" w:space="0" w:color="auto"/>
            <w:left w:val="none" w:sz="0" w:space="0" w:color="auto"/>
            <w:bottom w:val="none" w:sz="0" w:space="0" w:color="auto"/>
            <w:right w:val="none" w:sz="0" w:space="0" w:color="auto"/>
          </w:divBdr>
        </w:div>
        <w:div w:id="1552691787">
          <w:marLeft w:val="0"/>
          <w:marRight w:val="0"/>
          <w:marTop w:val="0"/>
          <w:marBottom w:val="0"/>
          <w:divBdr>
            <w:top w:val="none" w:sz="0" w:space="0" w:color="auto"/>
            <w:left w:val="none" w:sz="0" w:space="0" w:color="auto"/>
            <w:bottom w:val="none" w:sz="0" w:space="0" w:color="auto"/>
            <w:right w:val="none" w:sz="0" w:space="0" w:color="auto"/>
          </w:divBdr>
        </w:div>
        <w:div w:id="578056565">
          <w:marLeft w:val="0"/>
          <w:marRight w:val="0"/>
          <w:marTop w:val="0"/>
          <w:marBottom w:val="0"/>
          <w:divBdr>
            <w:top w:val="none" w:sz="0" w:space="0" w:color="auto"/>
            <w:left w:val="none" w:sz="0" w:space="0" w:color="auto"/>
            <w:bottom w:val="none" w:sz="0" w:space="0" w:color="auto"/>
            <w:right w:val="none" w:sz="0" w:space="0" w:color="auto"/>
          </w:divBdr>
        </w:div>
        <w:div w:id="1606376485">
          <w:marLeft w:val="0"/>
          <w:marRight w:val="0"/>
          <w:marTop w:val="0"/>
          <w:marBottom w:val="0"/>
          <w:divBdr>
            <w:top w:val="none" w:sz="0" w:space="0" w:color="auto"/>
            <w:left w:val="none" w:sz="0" w:space="0" w:color="auto"/>
            <w:bottom w:val="none" w:sz="0" w:space="0" w:color="auto"/>
            <w:right w:val="none" w:sz="0" w:space="0" w:color="auto"/>
          </w:divBdr>
        </w:div>
      </w:divsChild>
    </w:div>
    <w:div w:id="15925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Instant_fil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rowthmarketreports.com/report/instant-cameras-consumable-photo-film-photo-paper-market-size-global-industry-analysis" TargetMode="External"/><Relationship Id="rId17" Type="http://schemas.openxmlformats.org/officeDocument/2006/relationships/hyperlink" Target="https://www.fujifilm.com.cn/cn/zh-hans/news/detail/3880" TargetMode="External"/><Relationship Id="rId2" Type="http://schemas.openxmlformats.org/officeDocument/2006/relationships/styles" Target="styles.xml"/><Relationship Id="rId16" Type="http://schemas.openxmlformats.org/officeDocument/2006/relationships/hyperlink" Target="https://dataintelo.com/report/global-instant-films-mark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arketresearch.com/hc/instant-film-cameras-market/" TargetMode="External"/><Relationship Id="rId5" Type="http://schemas.openxmlformats.org/officeDocument/2006/relationships/footnotes" Target="footnotes.xml"/><Relationship Id="rId15" Type="http://schemas.openxmlformats.org/officeDocument/2006/relationships/hyperlink" Target="https://www.businessresearchinsights.com/market-reports/instant-print-camera-market-101618"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owthmarketreports.com/report/instant-cameras-consumable-photo-film-photo-paper-market-size-global-industry-analysis" TargetMode="External"/><Relationship Id="rId14" Type="http://schemas.openxmlformats.org/officeDocument/2006/relationships/hyperlink" Target="https://ir.fujifilm.com/en/investors/performance-and-finance/result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Calibri"/>
        <a:ea typeface="宋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Yibo Wang</dc:creator>
  <cp:keywords/>
  <dc:description/>
  <cp:lastModifiedBy>Yibo Wang</cp:lastModifiedBy>
  <cp:revision>3</cp:revision>
  <dcterms:created xsi:type="dcterms:W3CDTF">2025-05-12T12:18:00Z</dcterms:created>
  <dcterms:modified xsi:type="dcterms:W3CDTF">2025-05-13T00:39:00Z</dcterms:modified>
</cp:coreProperties>
</file>